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4" w:rsidRDefault="00F54A44" w:rsidP="00F54A44">
      <w:pPr>
        <w:tabs>
          <w:tab w:val="left" w:pos="708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54A44" w:rsidRDefault="00F54A44" w:rsidP="00F54A44">
      <w:pPr>
        <w:tabs>
          <w:tab w:val="left" w:pos="708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A44" w:rsidRDefault="00F54A44" w:rsidP="00F54A4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Mieszkowice, dnia 05.04.2012r.</w:t>
      </w:r>
    </w:p>
    <w:p w:rsidR="00F54A44" w:rsidRDefault="00F54A44" w:rsidP="00F54A4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GP.271.12012</w:t>
      </w:r>
    </w:p>
    <w:p w:rsidR="00F54A44" w:rsidRDefault="00F54A44" w:rsidP="00F54A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Remont świetlicy wiejskiej w Troszynie Etap II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br/>
      </w: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108562 - 2012; data zamieszczenia: 05.04.2012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4A44" w:rsidRPr="00F54A44" w:rsidRDefault="00F54A44" w:rsidP="00F54A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sz w:val="24"/>
          <w:szCs w:val="24"/>
        </w:rPr>
        <w:t>OGŁOSZENIE O UDZIELENIU ZAMÓWIENIA - Roboty budowlane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35356 - 2012r.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Remont świetlicy wiejskiej w Troszynie Etap II.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Remont świetlicy wiejskiej w Troszynie położonej na działce nr 328/5 obręb Troszyn 1 Pomieszczenie nr 1 - sala wymiana stolarki okiennej wymiana wewnętrznej instalacji elektrycznej wymiana gniazd wtyczkowych wymiana wyłączników montaż kinkietów tynkowanie bruzd z przewodami elektrycznymi cyklinowanie i lakierowanie podłogi drobna naprawa oraz malowanie ścian farbami emulsyjnymi malowanie podokienników malowanie słupów z rur stalowych malowanie stolarki drzwiowej 2 Pomieszczenie nr 2 - biblioteka wymiana stolarki okiennej wymiana wewnętrznej instalacji elektrycznej wymiana gniazd wtyczkowych wymiana wyłączników tynkowanie bruzd z przewodami elektrycznymi cyklinowanie i lakierowanie podłogi drobna </w:t>
      </w:r>
    </w:p>
    <w:p w:rsid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naprawa oraz malowanie ścian farbami emulsyjnymi malowanie podokiennikóvv malowanie stolarki drzwiowej 3 Pomieszczenie nr 3 - kuchnia wymiana stolarki okiennej wymiana posadzki z lastryko na terakotę ułożenie płytek glazurowych na ścianach - wymiana wewnętrznej instalacji elektrycznej tynkowanie bruzd z przewodami elektrycznymi montaż opraw oświetleniowych wymiana gniazd wtyczkowych wymiana wyłączników wymiana zlewozmywaka drobna naprawa oraz malowanie ścian i sufitu farbami emulsyjnymi drobna naprawa oraz malowanie ścian farbami olejnymi malowanie podokienników malowanie stolarki drzwiowej Pomieszczenie nr 4 - kuchnia wymiana zlewozmywaka wymiana baterii zlewozmywakowej - wymiana stolarki okiennej - wymiana ścianki działowej z płyt pilśniowych na ściankę z płyt suchego tynku ułożenie płytek glazurowych na ścianach wymiana wewnętrznej instalacji elektrycznej tynkowanie bruzd z przewodami elektrycznymi wymiana gniazd wtyczkowych wymiana wyłączników drobna naprawa oraz malowanie ścian i sufitów farbami emulsyjnymi drobna naprawa oraz malowanie ścian farbami olejnymi malowanie podokienników malowanie stolarki drzwiowej 5. Pomieszczenie nr 5 - korytarz wymiana stolarki okiennej przemurowanie komina z cegły ceramicznej pełnej otynkowanie komina wymiana wewnętrznej instalacji elektrycznej tynkowanie bruzd z przewodami elektrycznymi wymiana gniazd wtyczkowych - wymiana wyłączników drobna naprawa oraz malowanie ścian i sufitu farbami emulsyjnymi drobna naprawa oraz malowanie ścian farbami olejnymi malowanie podokienników malowanie stolarki drzwiowej 6 Pomieszczenie nr 6 - sanitariaty wymiana wewnętrznej instalacji elektrycznej - ułożenie płytek glazurowych na ścianach - wymiana wewnętrznej instalacji elektrycznej - tynkowanie bruzd z przewodami elektrycznymi - wymiana gniazd wtyczkowych wymiana wyłączników drobna naprawa oraz malowanie ścian i sufitów farbami emulsyjnymi malowanie stolarki drzwiowej..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45.00.00.00-7, 45.31.12.00-2, 45.42.10.00-4, 45.44.21.00-8, 45.43.10.00-7.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F54A44" w:rsidRPr="00F54A44" w:rsidRDefault="00F54A44" w:rsidP="00F5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Zadanie realizowane jest w ramach działania 413 Wdrażanie Lokalnych Strategii Rozwoju dla operacji które odpowiadają warunkom przyznania pomocy w ramach działania Odnowa i rozwój wsi, Oś 4 LEADER w ramach działania Programu Rozwoju Obszarów Wiejskich na lata 2007-2013..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02.04.2012.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F54A44" w:rsidRPr="00F54A44" w:rsidRDefault="00F54A44" w:rsidP="00F54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sz w:val="24"/>
          <w:szCs w:val="24"/>
        </w:rPr>
        <w:t>Spółdzielnia Rzemieślnicza Budownictwa Ogólnego i Usług Różnych UNIWERSAL, ul. Droga Zielona 7a, 74-400 Dębno, kraj/woj. zachodniopomorskie.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F54A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>: 71265,45 PLN.</w:t>
      </w:r>
    </w:p>
    <w:p w:rsidR="00F54A44" w:rsidRPr="00F54A44" w:rsidRDefault="00F54A44" w:rsidP="00F5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F54A44" w:rsidRPr="00F54A44" w:rsidRDefault="00F54A44" w:rsidP="00F5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>478,65</w:t>
      </w:r>
    </w:p>
    <w:p w:rsidR="00F54A44" w:rsidRPr="00F54A44" w:rsidRDefault="00F54A44" w:rsidP="00F5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>478,65</w:t>
      </w: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>089,05</w:t>
      </w:r>
    </w:p>
    <w:p w:rsidR="00F54A44" w:rsidRPr="00F54A44" w:rsidRDefault="00F54A44" w:rsidP="00F5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4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F54A44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F54A44" w:rsidRPr="00F54A44" w:rsidRDefault="00F54A44" w:rsidP="00F5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1DA" w:rsidRDefault="005551DA"/>
    <w:sectPr w:rsidR="00555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DA" w:rsidRDefault="005551DA" w:rsidP="00F54A44">
      <w:pPr>
        <w:spacing w:after="0" w:line="240" w:lineRule="auto"/>
      </w:pPr>
      <w:r>
        <w:separator/>
      </w:r>
    </w:p>
  </w:endnote>
  <w:endnote w:type="continuationSeparator" w:id="1">
    <w:p w:rsidR="005551DA" w:rsidRDefault="005551DA" w:rsidP="00F5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DA" w:rsidRDefault="005551DA" w:rsidP="00F54A44">
      <w:pPr>
        <w:spacing w:after="0" w:line="240" w:lineRule="auto"/>
      </w:pPr>
      <w:r>
        <w:separator/>
      </w:r>
    </w:p>
  </w:footnote>
  <w:footnote w:type="continuationSeparator" w:id="1">
    <w:p w:rsidR="005551DA" w:rsidRDefault="005551DA" w:rsidP="00F5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44" w:rsidRDefault="00F54A44">
    <w:pPr>
      <w:pStyle w:val="Nagwek"/>
    </w:pPr>
  </w:p>
  <w:p w:rsidR="00F54A44" w:rsidRDefault="00F54A44">
    <w:pPr>
      <w:pStyle w:val="Nagwek"/>
    </w:pPr>
    <w:r w:rsidRPr="00F54A44">
      <w:drawing>
        <wp:inline distT="0" distB="0" distL="0" distR="0">
          <wp:extent cx="5372100" cy="714375"/>
          <wp:effectExtent l="19050" t="0" r="0" b="0"/>
          <wp:docPr id="2" name="Obraz 2" descr="C:\Documents and Settings\a\Pulpit\Renmont świetlic w Troszynie\a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\Pulpit\Renmont świetlic w Troszynie\a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A44" w:rsidRDefault="00F54A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13"/>
    <w:multiLevelType w:val="multilevel"/>
    <w:tmpl w:val="608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95015"/>
    <w:multiLevelType w:val="multilevel"/>
    <w:tmpl w:val="E3F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2108"/>
    <w:multiLevelType w:val="multilevel"/>
    <w:tmpl w:val="E668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A44"/>
    <w:rsid w:val="005551DA"/>
    <w:rsid w:val="00F5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5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5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5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5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A44"/>
  </w:style>
  <w:style w:type="paragraph" w:styleId="Stopka">
    <w:name w:val="footer"/>
    <w:basedOn w:val="Normalny"/>
    <w:link w:val="StopkaZnak"/>
    <w:uiPriority w:val="99"/>
    <w:semiHidden/>
    <w:unhideWhenUsed/>
    <w:rsid w:val="00F5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A44"/>
  </w:style>
  <w:style w:type="paragraph" w:styleId="Tekstdymka">
    <w:name w:val="Balloon Text"/>
    <w:basedOn w:val="Normalny"/>
    <w:link w:val="TekstdymkaZnak"/>
    <w:uiPriority w:val="99"/>
    <w:semiHidden/>
    <w:unhideWhenUsed/>
    <w:rsid w:val="00F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4124</Characters>
  <Application>Microsoft Office Word</Application>
  <DocSecurity>0</DocSecurity>
  <Lines>34</Lines>
  <Paragraphs>9</Paragraphs>
  <ScaleCrop>false</ScaleCrop>
  <Company>Urząd Miejski w Mieszkowicach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2012-04-05T11:54:00Z</cp:lastPrinted>
  <dcterms:created xsi:type="dcterms:W3CDTF">2012-04-05T11:52:00Z</dcterms:created>
  <dcterms:modified xsi:type="dcterms:W3CDTF">2012-04-05T11:55:00Z</dcterms:modified>
</cp:coreProperties>
</file>